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91" w:rsidRPr="00335BD7" w:rsidRDefault="00192345" w:rsidP="00BD4891">
      <w:pPr>
        <w:spacing w:after="120" w:line="240" w:lineRule="auto"/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</w:pPr>
      <w:r w:rsidRPr="00335BD7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Too much information</w:t>
      </w:r>
      <w:r w:rsidR="00DD2954" w:rsidRPr="00335BD7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?  The role of an evidence pyramid</w:t>
      </w:r>
      <w:r w:rsidRPr="00335BD7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in deciding </w:t>
      </w:r>
      <w:r w:rsidR="007A65FE" w:rsidRPr="00335BD7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which</w:t>
      </w:r>
      <w:r w:rsidRPr="00335BD7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publications to look at first </w:t>
      </w:r>
    </w:p>
    <w:p w:rsidR="000529F0" w:rsidRPr="00335BD7" w:rsidRDefault="000529F0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8747EA" w:rsidRPr="00335BD7" w:rsidRDefault="00192345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335BD7">
        <w:rPr>
          <w:rFonts w:ascii="Franklin Gothic Book" w:eastAsia="Times New Roman" w:hAnsi="Franklin Gothic Book" w:cs="Times New Roman"/>
          <w:lang w:eastAsia="en-GB"/>
        </w:rPr>
        <w:t>Arghh</w:t>
      </w:r>
      <w:proofErr w:type="spellEnd"/>
      <w:r w:rsidRPr="00335BD7">
        <w:rPr>
          <w:rFonts w:ascii="Franklin Gothic Book" w:eastAsia="Times New Roman" w:hAnsi="Franklin Gothic Book" w:cs="Times New Roman"/>
          <w:lang w:eastAsia="en-GB"/>
        </w:rPr>
        <w:t xml:space="preserve">!  Having 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search</w:t>
      </w:r>
      <w:r w:rsidR="004E2DCC" w:rsidRPr="00335BD7">
        <w:rPr>
          <w:rFonts w:ascii="Franklin Gothic Book" w:eastAsia="Times New Roman" w:hAnsi="Franklin Gothic Book" w:cs="Times New Roman"/>
          <w:lang w:eastAsia="en-GB"/>
        </w:rPr>
        <w:t>ed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 xml:space="preserve"> for information on a particular </w:t>
      </w:r>
      <w:r w:rsidR="00335BD7">
        <w:rPr>
          <w:rFonts w:ascii="Franklin Gothic Book" w:eastAsia="Times New Roman" w:hAnsi="Franklin Gothic Book" w:cs="Times New Roman"/>
          <w:lang w:eastAsia="en-GB"/>
        </w:rPr>
        <w:t xml:space="preserve">health 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question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 you will often fin</w:t>
      </w:r>
      <w:r w:rsidR="004E2DCC" w:rsidRPr="00335BD7">
        <w:rPr>
          <w:rFonts w:ascii="Franklin Gothic Book" w:eastAsia="Times New Roman" w:hAnsi="Franklin Gothic Book" w:cs="Times New Roman"/>
          <w:lang w:eastAsia="en-GB"/>
        </w:rPr>
        <w:t>d that you are overloaded with information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.  What should you look at first?  </w:t>
      </w:r>
    </w:p>
    <w:p w:rsidR="00335BD7" w:rsidRPr="00335BD7" w:rsidRDefault="00192345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This </w:t>
      </w:r>
      <w:r w:rsidR="006201D3" w:rsidRPr="00335BD7">
        <w:rPr>
          <w:rFonts w:ascii="Franklin Gothic Book" w:eastAsia="Times New Roman" w:hAnsi="Franklin Gothic Book" w:cs="Times New Roman"/>
          <w:lang w:eastAsia="en-GB"/>
        </w:rPr>
        <w:t>is where an evidence pyramid can come in handy</w:t>
      </w:r>
      <w:r w:rsidRPr="00335BD7">
        <w:rPr>
          <w:rFonts w:ascii="Franklin Gothic Book" w:eastAsia="Times New Roman" w:hAnsi="Franklin Gothic Book" w:cs="Times New Roman"/>
          <w:lang w:eastAsia="en-GB"/>
        </w:rPr>
        <w:t>.</w:t>
      </w:r>
      <w:r w:rsidR="00672A48" w:rsidRPr="00335BD7">
        <w:rPr>
          <w:rFonts w:ascii="Franklin Gothic Book" w:eastAsia="Times New Roman" w:hAnsi="Franklin Gothic Book" w:cs="Times New Roman"/>
          <w:lang w:eastAsia="en-GB"/>
        </w:rPr>
        <w:t xml:space="preserve"> </w:t>
      </w:r>
      <w:r w:rsidR="007A65FE" w:rsidRPr="00335BD7">
        <w:rPr>
          <w:rFonts w:ascii="Franklin Gothic Book" w:eastAsia="Times New Roman" w:hAnsi="Franklin Gothic Book" w:cs="Times New Roman"/>
          <w:lang w:eastAsia="en-GB"/>
        </w:rPr>
        <w:t>This</w:t>
      </w:r>
      <w:r w:rsidR="00AC43BC">
        <w:rPr>
          <w:rFonts w:ascii="Franklin Gothic Book" w:eastAsia="Times New Roman" w:hAnsi="Franklin Gothic Book" w:cs="Times New Roman"/>
          <w:lang w:eastAsia="en-GB"/>
        </w:rPr>
        <w:t xml:space="preserve"> illustrates the different</w:t>
      </w:r>
      <w:r w:rsidR="00335BD7">
        <w:rPr>
          <w:rFonts w:ascii="Franklin Gothic Book" w:eastAsia="Times New Roman" w:hAnsi="Franklin Gothic Book" w:cs="Times New Roman"/>
          <w:lang w:eastAsia="en-GB"/>
        </w:rPr>
        <w:t xml:space="preserve"> study types in </w:t>
      </w:r>
      <w:r w:rsidR="007A65FE" w:rsidRPr="00335BD7">
        <w:rPr>
          <w:rFonts w:ascii="Franklin Gothic Book" w:eastAsia="Times New Roman" w:hAnsi="Franklin Gothic Book" w:cs="Times New Roman"/>
          <w:lang w:eastAsia="en-GB"/>
        </w:rPr>
        <w:t xml:space="preserve">ascending order, based on the quality and reliability of each study design.  </w:t>
      </w:r>
    </w:p>
    <w:p w:rsidR="00335BD7" w:rsidRPr="00335BD7" w:rsidRDefault="00335BD7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335BD7" w:rsidRPr="00335BD7" w:rsidRDefault="00EE4D73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188710" cy="4891975"/>
            <wp:effectExtent l="0" t="0" r="2540" b="4445"/>
            <wp:docPr id="3" name="Picture 3" descr="https://xerte.cardiff.ac.uk/USER-FILES/4489-sisnp2-Nottingham/media/pyrami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erte.cardiff.ac.uk/USER-FILES/4489-sisnp2-Nottingham/media/pyramid_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8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7" w:rsidRPr="00335BD7" w:rsidRDefault="00335BD7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C1304E" w:rsidRPr="00335BD7" w:rsidRDefault="007A65FE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>Work</w:t>
      </w:r>
      <w:r w:rsidR="00C1304E" w:rsidRPr="00335BD7">
        <w:rPr>
          <w:rFonts w:ascii="Franklin Gothic Book" w:eastAsia="Times New Roman" w:hAnsi="Franklin Gothic Book" w:cs="Times New Roman"/>
          <w:lang w:eastAsia="en-GB"/>
        </w:rPr>
        <w:t>ing from the top down: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 </w:t>
      </w:r>
    </w:p>
    <w:p w:rsidR="00C1304E" w:rsidRPr="00335BD7" w:rsidRDefault="00C1304E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>T</w:t>
      </w:r>
      <w:r w:rsidR="007E1937" w:rsidRPr="00335BD7">
        <w:rPr>
          <w:rFonts w:ascii="Franklin Gothic Book" w:eastAsia="Times New Roman" w:hAnsi="Franklin Gothic Book" w:cs="Times New Roman"/>
          <w:lang w:eastAsia="en-GB"/>
        </w:rPr>
        <w:t>he most reliable and current evidence (‘best evidence’) for a particular question</w:t>
      </w:r>
      <w:r w:rsidR="00FD684A" w:rsidRPr="00335BD7">
        <w:rPr>
          <w:rFonts w:ascii="Franklin Gothic Book" w:eastAsia="Times New Roman" w:hAnsi="Franklin Gothic Book" w:cs="Times New Roman"/>
          <w:lang w:eastAsia="en-GB"/>
        </w:rPr>
        <w:t xml:space="preserve"> will be found in </w:t>
      </w:r>
      <w:r w:rsidR="00FD684A" w:rsidRPr="00335BD7">
        <w:rPr>
          <w:rFonts w:ascii="Franklin Gothic Book" w:eastAsia="Times New Roman" w:hAnsi="Franklin Gothic Book" w:cs="Times New Roman"/>
          <w:b/>
          <w:lang w:eastAsia="en-GB"/>
        </w:rPr>
        <w:t>evidence-based guidel</w:t>
      </w:r>
      <w:r w:rsidR="007A65FE" w:rsidRPr="00335BD7">
        <w:rPr>
          <w:rFonts w:ascii="Franklin Gothic Book" w:eastAsia="Times New Roman" w:hAnsi="Franklin Gothic Book" w:cs="Times New Roman"/>
          <w:b/>
          <w:lang w:eastAsia="en-GB"/>
        </w:rPr>
        <w:t>ines</w:t>
      </w:r>
      <w:r w:rsidR="007A65FE" w:rsidRPr="00335BD7">
        <w:rPr>
          <w:rFonts w:ascii="Franklin Gothic Book" w:eastAsia="Times New Roman" w:hAnsi="Franklin Gothic Book" w:cs="Times New Roman"/>
          <w:lang w:eastAsia="en-GB"/>
        </w:rPr>
        <w:t xml:space="preserve"> which are developed by an expert group </w:t>
      </w:r>
      <w:r w:rsidR="004E2DCC" w:rsidRPr="00335BD7">
        <w:rPr>
          <w:rFonts w:ascii="Franklin Gothic Book" w:eastAsia="Times New Roman" w:hAnsi="Franklin Gothic Book" w:cs="Times New Roman"/>
          <w:lang w:eastAsia="en-GB"/>
        </w:rPr>
        <w:t xml:space="preserve">based on </w:t>
      </w:r>
      <w:r w:rsidR="007A65FE" w:rsidRPr="00335BD7">
        <w:rPr>
          <w:rFonts w:ascii="Franklin Gothic Book" w:eastAsia="Times New Roman" w:hAnsi="Franklin Gothic Book" w:cs="Times New Roman"/>
          <w:lang w:eastAsia="en-GB"/>
        </w:rPr>
        <w:t xml:space="preserve">the evidence contained in a full systematic review of </w:t>
      </w:r>
      <w:r w:rsidR="004E2DCC" w:rsidRPr="00335BD7">
        <w:rPr>
          <w:rFonts w:ascii="Franklin Gothic Book" w:eastAsia="Times New Roman" w:hAnsi="Franklin Gothic Book" w:cs="Times New Roman"/>
          <w:lang w:eastAsia="en-GB"/>
        </w:rPr>
        <w:t xml:space="preserve">all </w:t>
      </w:r>
      <w:r w:rsidR="007A65FE" w:rsidRPr="00335BD7">
        <w:rPr>
          <w:rFonts w:ascii="Franklin Gothic Book" w:eastAsia="Times New Roman" w:hAnsi="Franklin Gothic Book" w:cs="Times New Roman"/>
          <w:lang w:eastAsia="en-GB"/>
        </w:rPr>
        <w:t xml:space="preserve">relevant research evidence. </w:t>
      </w:r>
      <w:r w:rsidR="00FD684A" w:rsidRPr="00335BD7">
        <w:rPr>
          <w:rFonts w:ascii="Franklin Gothic Book" w:eastAsia="Times New Roman" w:hAnsi="Franklin Gothic Book" w:cs="Times New Roman"/>
          <w:lang w:eastAsia="en-GB"/>
        </w:rPr>
        <w:t xml:space="preserve"> </w:t>
      </w:r>
    </w:p>
    <w:p w:rsidR="00C1304E" w:rsidRPr="00335BD7" w:rsidRDefault="00FD684A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If there is no current evidence-based guidance for your question, look for </w:t>
      </w:r>
      <w:r w:rsidRPr="00335BD7">
        <w:rPr>
          <w:rFonts w:ascii="Franklin Gothic Book" w:eastAsia="Times New Roman" w:hAnsi="Franklin Gothic Book" w:cs="Times New Roman"/>
          <w:b/>
          <w:lang w:eastAsia="en-GB"/>
        </w:rPr>
        <w:t>systemati</w:t>
      </w:r>
      <w:r w:rsidR="00C1304E" w:rsidRPr="00335BD7">
        <w:rPr>
          <w:rFonts w:ascii="Franklin Gothic Book" w:eastAsia="Times New Roman" w:hAnsi="Franklin Gothic Book" w:cs="Times New Roman"/>
          <w:b/>
          <w:lang w:eastAsia="en-GB"/>
        </w:rPr>
        <w:t>c reviews</w:t>
      </w:r>
      <w:r w:rsidR="00C1304E" w:rsidRPr="00335BD7">
        <w:rPr>
          <w:rFonts w:ascii="Franklin Gothic Book" w:eastAsia="Times New Roman" w:hAnsi="Franklin Gothic Book" w:cs="Times New Roman"/>
          <w:lang w:eastAsia="en-GB"/>
        </w:rPr>
        <w:t xml:space="preserve"> which are critical syntheses of all the reliable individual (primary) studies on the topic. </w:t>
      </w:r>
    </w:p>
    <w:p w:rsidR="00C1304E" w:rsidRPr="00335BD7" w:rsidRDefault="00C1304E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In the absence of systematic review(s), or to bring an existing systematic review up to date </w:t>
      </w:r>
      <w:proofErr w:type="gramStart"/>
      <w:r w:rsidRPr="00335BD7">
        <w:rPr>
          <w:rFonts w:ascii="Franklin Gothic Book" w:eastAsia="Times New Roman" w:hAnsi="Franklin Gothic Book" w:cs="Times New Roman"/>
          <w:lang w:eastAsia="en-GB"/>
        </w:rPr>
        <w:t>with</w:t>
      </w:r>
      <w:r w:rsidR="00EE4D73">
        <w:rPr>
          <w:rFonts w:ascii="Franklin Gothic Book" w:eastAsia="Times New Roman" w:hAnsi="Franklin Gothic Book" w:cs="Times New Roman"/>
          <w:lang w:eastAsia="en-GB"/>
        </w:rPr>
        <w:t xml:space="preserve"> </w:t>
      </w:r>
      <w:bookmarkStart w:id="0" w:name="_GoBack"/>
      <w:bookmarkEnd w:id="0"/>
      <w:r w:rsidRPr="00335BD7">
        <w:rPr>
          <w:rFonts w:ascii="Franklin Gothic Book" w:eastAsia="Times New Roman" w:hAnsi="Franklin Gothic Book" w:cs="Times New Roman"/>
          <w:lang w:eastAsia="en-GB"/>
        </w:rPr>
        <w:t>more recent studies,</w:t>
      </w:r>
      <w:proofErr w:type="gramEnd"/>
      <w:r w:rsidRPr="00335BD7">
        <w:rPr>
          <w:rFonts w:ascii="Franklin Gothic Book" w:eastAsia="Times New Roman" w:hAnsi="Franklin Gothic Book" w:cs="Times New Roman"/>
          <w:lang w:eastAsia="en-GB"/>
        </w:rPr>
        <w:t xml:space="preserve"> </w:t>
      </w:r>
      <w:r w:rsidR="00FD684A" w:rsidRPr="00335BD7">
        <w:rPr>
          <w:rFonts w:ascii="Franklin Gothic Book" w:eastAsia="Times New Roman" w:hAnsi="Franklin Gothic Book" w:cs="Times New Roman"/>
          <w:lang w:eastAsia="en-GB"/>
        </w:rPr>
        <w:t xml:space="preserve">you will be looking for </w:t>
      </w:r>
      <w:r w:rsidR="00FD684A" w:rsidRPr="00335BD7">
        <w:rPr>
          <w:rFonts w:ascii="Franklin Gothic Book" w:eastAsia="Times New Roman" w:hAnsi="Franklin Gothic Book" w:cs="Times New Roman"/>
          <w:b/>
          <w:lang w:eastAsia="en-GB"/>
        </w:rPr>
        <w:t>individual studie</w:t>
      </w:r>
      <w:r w:rsidRPr="00335BD7">
        <w:rPr>
          <w:rFonts w:ascii="Franklin Gothic Book" w:eastAsia="Times New Roman" w:hAnsi="Franklin Gothic Book" w:cs="Times New Roman"/>
          <w:b/>
          <w:lang w:eastAsia="en-GB"/>
        </w:rPr>
        <w:t xml:space="preserve">s.  </w:t>
      </w:r>
    </w:p>
    <w:p w:rsidR="007E1937" w:rsidRPr="00335BD7" w:rsidRDefault="00C1304E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lastRenderedPageBreak/>
        <w:t>Look at the studies that</w:t>
      </w:r>
      <w:r w:rsidR="00FD684A" w:rsidRPr="00335BD7">
        <w:rPr>
          <w:rFonts w:ascii="Franklin Gothic Book" w:eastAsia="Times New Roman" w:hAnsi="Franklin Gothic Book" w:cs="Times New Roman"/>
          <w:lang w:eastAsia="en-GB"/>
        </w:rPr>
        <w:t xml:space="preserve"> include the </w:t>
      </w:r>
      <w:r w:rsidR="00FD684A" w:rsidRPr="00335BD7">
        <w:rPr>
          <w:rFonts w:ascii="Franklin Gothic Book" w:eastAsia="Times New Roman" w:hAnsi="Franklin Gothic Book" w:cs="Times New Roman"/>
          <w:b/>
          <w:lang w:eastAsia="en-GB"/>
        </w:rPr>
        <w:t>largest numbers</w:t>
      </w:r>
      <w:r w:rsidRPr="00335BD7">
        <w:rPr>
          <w:rFonts w:ascii="Franklin Gothic Book" w:eastAsia="Times New Roman" w:hAnsi="Franklin Gothic Book" w:cs="Times New Roman"/>
          <w:b/>
          <w:lang w:eastAsia="en-GB"/>
        </w:rPr>
        <w:t xml:space="preserve"> of individuals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 first since, when well designed to minimise any potential for bias, these will have the most reliable findings</w:t>
      </w:r>
      <w:r w:rsidR="00FD684A" w:rsidRPr="00335BD7">
        <w:rPr>
          <w:rFonts w:ascii="Franklin Gothic Book" w:eastAsia="Times New Roman" w:hAnsi="Franklin Gothic Book" w:cs="Times New Roman"/>
          <w:lang w:eastAsia="en-GB"/>
        </w:rPr>
        <w:t xml:space="preserve">. </w:t>
      </w:r>
    </w:p>
    <w:p w:rsidR="006201D3" w:rsidRPr="00335BD7" w:rsidRDefault="006201D3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If there are no group studies you will need to rely on </w:t>
      </w:r>
      <w:r w:rsidRPr="00335BD7">
        <w:rPr>
          <w:rFonts w:ascii="Franklin Gothic Book" w:eastAsia="Times New Roman" w:hAnsi="Franklin Gothic Book" w:cs="Times New Roman"/>
          <w:b/>
          <w:lang w:eastAsia="en-GB"/>
        </w:rPr>
        <w:t>case</w:t>
      </w:r>
      <w:r w:rsidR="003224DC" w:rsidRPr="00335BD7">
        <w:rPr>
          <w:rFonts w:ascii="Franklin Gothic Book" w:eastAsia="Times New Roman" w:hAnsi="Franklin Gothic Book" w:cs="Times New Roman"/>
          <w:b/>
          <w:lang w:eastAsia="en-GB"/>
        </w:rPr>
        <w:t xml:space="preserve"> studies</w:t>
      </w:r>
      <w:r w:rsidR="003224DC" w:rsidRPr="00335BD7">
        <w:rPr>
          <w:rFonts w:ascii="Franklin Gothic Book" w:eastAsia="Times New Roman" w:hAnsi="Franklin Gothic Book" w:cs="Times New Roman"/>
          <w:lang w:eastAsia="en-GB"/>
        </w:rPr>
        <w:t xml:space="preserve"> or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 reports of individual subjects, or a series of these.</w:t>
      </w:r>
      <w:r w:rsidR="003224DC" w:rsidRPr="00335BD7">
        <w:rPr>
          <w:rFonts w:ascii="Franklin Gothic Book" w:eastAsia="Times New Roman" w:hAnsi="Franklin Gothic Book" w:cs="Times New Roman"/>
          <w:lang w:eastAsia="en-GB"/>
        </w:rPr>
        <w:t xml:space="preserve">  Being small, they cannot be controlled to minimise the potential for bias</w:t>
      </w:r>
    </w:p>
    <w:p w:rsidR="003224DC" w:rsidRPr="00335BD7" w:rsidRDefault="003224DC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Lastly but not least, background information or </w:t>
      </w:r>
      <w:r w:rsidRPr="00335BD7">
        <w:rPr>
          <w:rFonts w:ascii="Franklin Gothic Book" w:eastAsia="Times New Roman" w:hAnsi="Franklin Gothic Book" w:cs="Times New Roman"/>
          <w:b/>
          <w:lang w:eastAsia="en-GB"/>
        </w:rPr>
        <w:t>expert opinion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 has its place in the evidence pyramid but it can be heavily influenced by beliefs, opinions and politics.</w:t>
      </w:r>
    </w:p>
    <w:p w:rsidR="00C1304E" w:rsidRPr="00335BD7" w:rsidRDefault="00C1304E" w:rsidP="00C1304E">
      <w:pPr>
        <w:pStyle w:val="ListParagraph"/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8747EA" w:rsidRPr="00335BD7" w:rsidRDefault="007E1937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If you need to look at individual studies, the </w:t>
      </w:r>
      <w:r w:rsidR="00C1304E" w:rsidRPr="00335BD7">
        <w:rPr>
          <w:rFonts w:ascii="Franklin Gothic Book" w:eastAsia="Times New Roman" w:hAnsi="Franklin Gothic Book" w:cs="Times New Roman"/>
          <w:lang w:eastAsia="en-GB"/>
        </w:rPr>
        <w:t xml:space="preserve">best </w:t>
      </w:r>
      <w:r w:rsidRPr="00335BD7">
        <w:rPr>
          <w:rFonts w:ascii="Franklin Gothic Book" w:eastAsia="Times New Roman" w:hAnsi="Franklin Gothic Book" w:cs="Times New Roman"/>
          <w:lang w:eastAsia="en-GB"/>
        </w:rPr>
        <w:t>type of study will</w:t>
      </w:r>
      <w:r w:rsidR="00672A48" w:rsidRPr="00335BD7">
        <w:rPr>
          <w:rFonts w:ascii="Franklin Gothic Book" w:eastAsia="Times New Roman" w:hAnsi="Franklin Gothic Book" w:cs="Times New Roman"/>
          <w:lang w:eastAsia="en-GB"/>
        </w:rPr>
        <w:t xml:space="preserve"> depend on the ty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 xml:space="preserve">pe of question you are asking:  </w:t>
      </w:r>
    </w:p>
    <w:p w:rsidR="008747EA" w:rsidRPr="00335BD7" w:rsidRDefault="00672A48" w:rsidP="003224DC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If you are looking at prevention or treatment 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– e</w:t>
      </w:r>
      <w:r w:rsidR="00335BD7" w:rsidRPr="00335BD7">
        <w:rPr>
          <w:rFonts w:ascii="Franklin Gothic Book" w:eastAsia="Times New Roman" w:hAnsi="Franklin Gothic Book" w:cs="Times New Roman"/>
          <w:lang w:eastAsia="en-GB"/>
        </w:rPr>
        <w:t>.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g</w:t>
      </w:r>
      <w:r w:rsidR="00335BD7" w:rsidRPr="00335BD7">
        <w:rPr>
          <w:rFonts w:ascii="Franklin Gothic Book" w:eastAsia="Times New Roman" w:hAnsi="Franklin Gothic Book" w:cs="Times New Roman"/>
          <w:lang w:eastAsia="en-GB"/>
        </w:rPr>
        <w:t>.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 xml:space="preserve"> </w:t>
      </w:r>
      <w:r w:rsidR="00207BA8" w:rsidRPr="00335BD7">
        <w:rPr>
          <w:rFonts w:ascii="Franklin Gothic Book" w:eastAsia="Times New Roman" w:hAnsi="Franklin Gothic Book" w:cs="Times New Roman"/>
          <w:lang w:eastAsia="en-GB"/>
        </w:rPr>
        <w:t xml:space="preserve">life style changes to reduce heart disease or specific 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treatments to reduce</w:t>
      </w:r>
      <w:r w:rsidR="00207BA8" w:rsidRPr="00335BD7">
        <w:rPr>
          <w:rFonts w:ascii="Franklin Gothic Book" w:eastAsia="Times New Roman" w:hAnsi="Franklin Gothic Book" w:cs="Times New Roman"/>
          <w:lang w:eastAsia="en-GB"/>
        </w:rPr>
        <w:t xml:space="preserve"> sickness in pregnancy - 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you will be looking for </w:t>
      </w:r>
      <w:r w:rsidRPr="00335BD7">
        <w:rPr>
          <w:rFonts w:ascii="Franklin Gothic Book" w:eastAsia="Times New Roman" w:hAnsi="Franklin Gothic Book" w:cs="Times New Roman"/>
          <w:i/>
          <w:lang w:eastAsia="en-GB"/>
        </w:rPr>
        <w:t>intervention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 studies</w:t>
      </w:r>
      <w:r w:rsidR="007E1937" w:rsidRPr="00335BD7">
        <w:rPr>
          <w:rFonts w:ascii="Franklin Gothic Book" w:eastAsia="Times New Roman" w:hAnsi="Franklin Gothic Book" w:cs="Times New Roman"/>
          <w:lang w:eastAsia="en-GB"/>
        </w:rPr>
        <w:t xml:space="preserve"> such as a trial of one treatment compared to another</w:t>
      </w:r>
      <w:r w:rsidRPr="00335BD7">
        <w:rPr>
          <w:rFonts w:ascii="Franklin Gothic Book" w:eastAsia="Times New Roman" w:hAnsi="Franklin Gothic Book" w:cs="Times New Roman"/>
          <w:lang w:eastAsia="en-GB"/>
        </w:rPr>
        <w:t xml:space="preserve">.  </w:t>
      </w:r>
    </w:p>
    <w:p w:rsidR="004E2DCC" w:rsidRPr="00335BD7" w:rsidRDefault="00672A48" w:rsidP="003224DC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335BD7">
        <w:rPr>
          <w:rFonts w:ascii="Franklin Gothic Book" w:eastAsia="Times New Roman" w:hAnsi="Franklin Gothic Book" w:cs="Times New Roman"/>
          <w:lang w:eastAsia="en-GB"/>
        </w:rPr>
        <w:t xml:space="preserve">If you are looking at the risk factors associated with developing a particular health problem </w:t>
      </w:r>
      <w:r w:rsidR="00335BD7" w:rsidRPr="00335BD7">
        <w:rPr>
          <w:rFonts w:ascii="Franklin Gothic Book" w:eastAsia="Times New Roman" w:hAnsi="Franklin Gothic Book" w:cs="Times New Roman"/>
          <w:lang w:eastAsia="en-GB"/>
        </w:rPr>
        <w:t>–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 xml:space="preserve"> e</w:t>
      </w:r>
      <w:r w:rsidR="00335BD7" w:rsidRPr="00335BD7">
        <w:rPr>
          <w:rFonts w:ascii="Franklin Gothic Book" w:eastAsia="Times New Roman" w:hAnsi="Franklin Gothic Book" w:cs="Times New Roman"/>
          <w:lang w:eastAsia="en-GB"/>
        </w:rPr>
        <w:t>.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g</w:t>
      </w:r>
      <w:r w:rsidR="00335BD7" w:rsidRPr="00335BD7">
        <w:rPr>
          <w:rFonts w:ascii="Franklin Gothic Book" w:eastAsia="Times New Roman" w:hAnsi="Franklin Gothic Book" w:cs="Times New Roman"/>
          <w:lang w:eastAsia="en-GB"/>
        </w:rPr>
        <w:t>.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 xml:space="preserve"> dehydration leading to reduced brain function or smoking related to lung cancer - you will be looking for </w:t>
      </w:r>
      <w:r w:rsidR="008747EA" w:rsidRPr="00335BD7">
        <w:rPr>
          <w:rFonts w:ascii="Franklin Gothic Book" w:eastAsia="Times New Roman" w:hAnsi="Franklin Gothic Book" w:cs="Times New Roman"/>
          <w:i/>
          <w:lang w:eastAsia="en-GB"/>
        </w:rPr>
        <w:t xml:space="preserve">observational 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studies</w:t>
      </w:r>
      <w:r w:rsidR="00E1648A" w:rsidRPr="00335BD7">
        <w:rPr>
          <w:rFonts w:ascii="Franklin Gothic Book" w:eastAsia="Times New Roman" w:hAnsi="Franklin Gothic Book" w:cs="Times New Roman"/>
          <w:lang w:eastAsia="en-GB"/>
        </w:rPr>
        <w:t xml:space="preserve"> where no intervention is given but the issue of interest is measured in a group of people who are then followed through in time to see if this effects a particular outcome</w:t>
      </w:r>
      <w:r w:rsidR="008747EA" w:rsidRPr="00335BD7">
        <w:rPr>
          <w:rFonts w:ascii="Franklin Gothic Book" w:eastAsia="Times New Roman" w:hAnsi="Franklin Gothic Book" w:cs="Times New Roman"/>
          <w:lang w:eastAsia="en-GB"/>
        </w:rPr>
        <w:t>.</w:t>
      </w:r>
    </w:p>
    <w:p w:rsidR="004533DA" w:rsidRPr="00AC43BC" w:rsidRDefault="004533DA" w:rsidP="00AC43BC">
      <w:pPr>
        <w:rPr>
          <w:rFonts w:ascii="Franklin Gothic Book" w:eastAsia="Times New Roman" w:hAnsi="Franklin Gothic Book" w:cs="Times New Roman"/>
          <w:lang w:eastAsia="en-GB"/>
        </w:rPr>
      </w:pPr>
    </w:p>
    <w:sectPr w:rsidR="004533DA" w:rsidRPr="00AC43BC" w:rsidSect="00EE4D73">
      <w:footerReference w:type="default" r:id="rId8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18" w:rsidRDefault="002B2518" w:rsidP="003224DC">
      <w:pPr>
        <w:spacing w:after="0" w:line="240" w:lineRule="auto"/>
      </w:pPr>
      <w:r>
        <w:separator/>
      </w:r>
    </w:p>
  </w:endnote>
  <w:endnote w:type="continuationSeparator" w:id="0">
    <w:p w:rsidR="002B2518" w:rsidRDefault="002B2518" w:rsidP="0032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73" w:rsidRDefault="00EE4D73" w:rsidP="00AC43BC">
    <w:pPr>
      <w:pStyle w:val="Footer"/>
      <w:tabs>
        <w:tab w:val="center" w:pos="2410"/>
      </w:tabs>
      <w:ind w:left="1560"/>
      <w:rPr>
        <w:rFonts w:ascii="Arial" w:hAnsi="Arial" w:cs="Arial"/>
        <w:sz w:val="16"/>
        <w:szCs w:val="16"/>
      </w:rPr>
    </w:pPr>
  </w:p>
  <w:p w:rsidR="00EE4D73" w:rsidRDefault="00EE4D73" w:rsidP="00AC43BC">
    <w:pPr>
      <w:pStyle w:val="Footer"/>
      <w:tabs>
        <w:tab w:val="center" w:pos="2410"/>
      </w:tabs>
      <w:ind w:left="1560"/>
      <w:rPr>
        <w:rFonts w:ascii="Arial" w:hAnsi="Arial" w:cs="Arial"/>
        <w:sz w:val="16"/>
        <w:szCs w:val="16"/>
      </w:rPr>
    </w:pPr>
  </w:p>
  <w:p w:rsidR="00EE4D73" w:rsidRDefault="00EE4D73" w:rsidP="00AC43BC">
    <w:pPr>
      <w:pStyle w:val="Footer"/>
      <w:tabs>
        <w:tab w:val="center" w:pos="2410"/>
      </w:tabs>
      <w:ind w:left="1560"/>
      <w:rPr>
        <w:rFonts w:ascii="Arial" w:hAnsi="Arial" w:cs="Arial"/>
        <w:sz w:val="16"/>
        <w:szCs w:val="16"/>
      </w:rPr>
    </w:pPr>
  </w:p>
  <w:p w:rsidR="00AC43BC" w:rsidRPr="00EE4D73" w:rsidRDefault="00EE4D73" w:rsidP="00EE4D73">
    <w:pPr>
      <w:pStyle w:val="Footer"/>
      <w:tabs>
        <w:tab w:val="clear" w:pos="4513"/>
        <w:tab w:val="clear" w:pos="9026"/>
      </w:tabs>
      <w:ind w:left="2160" w:firstLine="720"/>
      <w:rPr>
        <w:rFonts w:ascii="Arial" w:hAnsi="Arial" w:cs="Arial"/>
        <w:color w:val="A6A6A6" w:themeColor="background1" w:themeShade="A6"/>
        <w:sz w:val="16"/>
        <w:szCs w:val="16"/>
      </w:rPr>
    </w:pPr>
    <w:r w:rsidRPr="00EE4D73"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2336" behindDoc="0" locked="0" layoutInCell="1" allowOverlap="1" wp14:anchorId="2C285582" wp14:editId="22653997">
          <wp:simplePos x="0" y="0"/>
          <wp:positionH relativeFrom="column">
            <wp:posOffset>1089025</wp:posOffset>
          </wp:positionH>
          <wp:positionV relativeFrom="paragraph">
            <wp:posOffset>10795</wp:posOffset>
          </wp:positionV>
          <wp:extent cx="612775" cy="215900"/>
          <wp:effectExtent l="0" t="0" r="0" b="0"/>
          <wp:wrapNone/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3BC" w:rsidRPr="00EE4D73">
      <w:rPr>
        <w:rFonts w:ascii="Arial" w:hAnsi="Arial" w:cs="Arial"/>
        <w:color w:val="A6A6A6" w:themeColor="background1" w:themeShade="A6"/>
        <w:sz w:val="16"/>
        <w:szCs w:val="16"/>
      </w:rPr>
      <w:t xml:space="preserve">Created by Cardiff University Library Service. </w:t>
    </w:r>
  </w:p>
  <w:p w:rsidR="00AC43BC" w:rsidRPr="00EE4D73" w:rsidRDefault="00AC43BC" w:rsidP="00EE4D73">
    <w:pPr>
      <w:pStyle w:val="Footer"/>
      <w:tabs>
        <w:tab w:val="clear" w:pos="4513"/>
        <w:tab w:val="clear" w:pos="9026"/>
      </w:tabs>
      <w:ind w:left="2880"/>
      <w:rPr>
        <w:color w:val="A6A6A6" w:themeColor="background1" w:themeShade="A6"/>
      </w:rPr>
    </w:pPr>
    <w:r w:rsidRPr="00EE4D73">
      <w:rPr>
        <w:rFonts w:ascii="Arial" w:hAnsi="Arial" w:cs="Arial"/>
        <w:color w:val="A6A6A6" w:themeColor="background1" w:themeShade="A6"/>
        <w:sz w:val="16"/>
        <w:szCs w:val="16"/>
      </w:rPr>
      <w:t xml:space="preserve">This work is licensed under a </w:t>
    </w:r>
    <w:hyperlink r:id="rId3" w:history="1">
      <w:r w:rsidRPr="00EE4D73">
        <w:rPr>
          <w:rStyle w:val="Hyperlink"/>
          <w:rFonts w:ascii="Arial" w:hAnsi="Arial" w:cs="Arial"/>
          <w:color w:val="A6A6A6" w:themeColor="background1" w:themeShade="A6"/>
          <w:sz w:val="16"/>
          <w:szCs w:val="16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18" w:rsidRDefault="002B2518" w:rsidP="003224DC">
      <w:pPr>
        <w:spacing w:after="0" w:line="240" w:lineRule="auto"/>
      </w:pPr>
      <w:r>
        <w:separator/>
      </w:r>
    </w:p>
  </w:footnote>
  <w:footnote w:type="continuationSeparator" w:id="0">
    <w:p w:rsidR="002B2518" w:rsidRDefault="002B2518" w:rsidP="0032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C83"/>
    <w:multiLevelType w:val="multilevel"/>
    <w:tmpl w:val="A11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440B8"/>
    <w:multiLevelType w:val="hybridMultilevel"/>
    <w:tmpl w:val="0F90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352A"/>
    <w:multiLevelType w:val="hybridMultilevel"/>
    <w:tmpl w:val="924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607"/>
    <w:multiLevelType w:val="hybridMultilevel"/>
    <w:tmpl w:val="28D6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7"/>
    <w:rsid w:val="00026A15"/>
    <w:rsid w:val="000529F0"/>
    <w:rsid w:val="000E25D2"/>
    <w:rsid w:val="00192345"/>
    <w:rsid w:val="00207BA8"/>
    <w:rsid w:val="002A11B4"/>
    <w:rsid w:val="002B2518"/>
    <w:rsid w:val="002B741C"/>
    <w:rsid w:val="003224DC"/>
    <w:rsid w:val="00335BD7"/>
    <w:rsid w:val="004533DA"/>
    <w:rsid w:val="004E2DCC"/>
    <w:rsid w:val="005967A5"/>
    <w:rsid w:val="006201D3"/>
    <w:rsid w:val="00672A48"/>
    <w:rsid w:val="007A65FE"/>
    <w:rsid w:val="007E1937"/>
    <w:rsid w:val="00805F06"/>
    <w:rsid w:val="008152A7"/>
    <w:rsid w:val="00823A1D"/>
    <w:rsid w:val="008747EA"/>
    <w:rsid w:val="008B1FFF"/>
    <w:rsid w:val="009C68A7"/>
    <w:rsid w:val="00A2567E"/>
    <w:rsid w:val="00A34320"/>
    <w:rsid w:val="00AC43BC"/>
    <w:rsid w:val="00AE105D"/>
    <w:rsid w:val="00B07D47"/>
    <w:rsid w:val="00B611AE"/>
    <w:rsid w:val="00BD4891"/>
    <w:rsid w:val="00C1304E"/>
    <w:rsid w:val="00C4663A"/>
    <w:rsid w:val="00DD2954"/>
    <w:rsid w:val="00E1648A"/>
    <w:rsid w:val="00EE4D73"/>
    <w:rsid w:val="00F24805"/>
    <w:rsid w:val="00F77E2C"/>
    <w:rsid w:val="00F90520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F0CB2"/>
  <w15:docId w15:val="{2CB6E0AF-EF11-4CE1-BEB3-51B4549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6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B0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07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26A1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26A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1F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29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DC"/>
  </w:style>
  <w:style w:type="paragraph" w:styleId="Footer">
    <w:name w:val="footer"/>
    <w:basedOn w:val="Normal"/>
    <w:link w:val="FooterChar"/>
    <w:unhideWhenUsed/>
    <w:rsid w:val="0032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https://i.creativecommons.org/l/by/4.0/88x3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Neil Pollock</cp:lastModifiedBy>
  <cp:revision>2</cp:revision>
  <cp:lastPrinted>2015-08-13T12:12:00Z</cp:lastPrinted>
  <dcterms:created xsi:type="dcterms:W3CDTF">2018-11-06T10:58:00Z</dcterms:created>
  <dcterms:modified xsi:type="dcterms:W3CDTF">2018-11-06T10:58:00Z</dcterms:modified>
</cp:coreProperties>
</file>